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FF1990" w:rsidRDefault="00FF1990"/>
          <w:p w:rsidR="00415B76" w:rsidRDefault="00FF1990">
            <w:r>
              <w:t>Wir</w:t>
            </w:r>
            <w:r w:rsidR="00A14D7A">
              <w:t xml:space="preserve"> erfassen die erreichten Kompetenzstufen der Schülerinnen und Schüler in den jeweiligen VERA 8 Arbeiten</w:t>
            </w:r>
            <w:r>
              <w:t xml:space="preserve"> bis zu den </w:t>
            </w:r>
            <w:r w:rsidR="00A14D7A">
              <w:t>Sommer</w:t>
            </w:r>
            <w:r>
              <w:t>ferien.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A14D7A">
            <w:r>
              <w:t>4</w:t>
            </w:r>
            <w:r w:rsidR="00FF1990">
              <w:t xml:space="preserve">.2.2 </w:t>
            </w:r>
            <w:r w:rsidR="00A145D5">
              <w:t>Leistungs- und Entwicklungsdaten</w:t>
            </w:r>
          </w:p>
          <w:p w:rsidR="00415B76" w:rsidRDefault="00415B76"/>
          <w:p w:rsidR="00415B76" w:rsidRDefault="00415B76"/>
        </w:tc>
      </w:tr>
      <w:tr w:rsidR="00415B76" w:rsidTr="00A145D5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FF1990" w:rsidRDefault="00FF1990"/>
          <w:p w:rsidR="00FF1990" w:rsidRDefault="00FF1990">
            <w:r>
              <w:t>Wir fordern und fördern Leistung</w:t>
            </w:r>
            <w:r w:rsidR="00A145D5">
              <w:t>.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2"/>
        <w:gridCol w:w="1170"/>
        <w:gridCol w:w="1320"/>
        <w:gridCol w:w="1535"/>
        <w:gridCol w:w="1973"/>
        <w:gridCol w:w="2019"/>
        <w:gridCol w:w="2138"/>
      </w:tblGrid>
      <w:tr w:rsidR="000E1147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proofErr w:type="gramStart"/>
            <w:r>
              <w:t>Wer?Wann</w:t>
            </w:r>
            <w:proofErr w:type="gramEnd"/>
            <w:r>
              <w:t>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0E1147">
        <w:tc>
          <w:tcPr>
            <w:tcW w:w="4248" w:type="dxa"/>
          </w:tcPr>
          <w:p w:rsidR="000E1147" w:rsidRDefault="0087038B">
            <w:r>
              <w:t xml:space="preserve">Die VERA8 Arbeiten werden durchgeführt, nach den Vorgaben ausgewertet und der Universität Landau zugesandt. </w:t>
            </w:r>
          </w:p>
          <w:p w:rsidR="000E1147" w:rsidRDefault="000E1147"/>
        </w:tc>
        <w:tc>
          <w:tcPr>
            <w:tcW w:w="1134" w:type="dxa"/>
          </w:tcPr>
          <w:p w:rsidR="0087038B" w:rsidRDefault="0087038B">
            <w:r>
              <w:t xml:space="preserve">Fachlehrer des </w:t>
            </w:r>
            <w:proofErr w:type="spellStart"/>
            <w:r>
              <w:t>Jhg´s</w:t>
            </w:r>
            <w:proofErr w:type="spellEnd"/>
            <w:r>
              <w:t xml:space="preserve"> 8 </w:t>
            </w:r>
          </w:p>
        </w:tc>
        <w:tc>
          <w:tcPr>
            <w:tcW w:w="1134" w:type="dxa"/>
          </w:tcPr>
          <w:p w:rsidR="00F56C48" w:rsidRDefault="00F56C48">
            <w:r>
              <w:t xml:space="preserve">Bis zum </w:t>
            </w:r>
            <w:proofErr w:type="spellStart"/>
            <w:proofErr w:type="gramStart"/>
            <w:r>
              <w:t>vorgeschrie-benen</w:t>
            </w:r>
            <w:proofErr w:type="spellEnd"/>
            <w:proofErr w:type="gramEnd"/>
            <w:r>
              <w:t xml:space="preserve"> Termin</w:t>
            </w:r>
          </w:p>
        </w:tc>
        <w:tc>
          <w:tcPr>
            <w:tcW w:w="1563" w:type="dxa"/>
          </w:tcPr>
          <w:p w:rsidR="000E1147" w:rsidRDefault="00F56C48">
            <w:r>
              <w:t>SL, FKL, Uni Landau</w:t>
            </w:r>
          </w:p>
        </w:tc>
        <w:tc>
          <w:tcPr>
            <w:tcW w:w="2025" w:type="dxa"/>
          </w:tcPr>
          <w:p w:rsidR="000E1147" w:rsidRDefault="00F56C48">
            <w:r>
              <w:t>Eingabe erfolgt ist</w:t>
            </w:r>
          </w:p>
        </w:tc>
        <w:tc>
          <w:tcPr>
            <w:tcW w:w="2035" w:type="dxa"/>
          </w:tcPr>
          <w:p w:rsidR="000E1147" w:rsidRDefault="000E1147"/>
        </w:tc>
        <w:tc>
          <w:tcPr>
            <w:tcW w:w="2138" w:type="dxa"/>
          </w:tcPr>
          <w:p w:rsidR="000E1147" w:rsidRDefault="000E1147"/>
        </w:tc>
      </w:tr>
      <w:tr w:rsidR="00F56C48" w:rsidTr="000E1147">
        <w:tc>
          <w:tcPr>
            <w:tcW w:w="4248" w:type="dxa"/>
          </w:tcPr>
          <w:p w:rsidR="00F56C48" w:rsidRDefault="00F56C48">
            <w:r>
              <w:t>Nach Erhalt der Auswertungsergebnisse durch die Uni Landau werden die jeweils erzielten Kompetenzstufen der Schüler zugeordnet und in die ILE Bögen aufgenommen.</w:t>
            </w:r>
          </w:p>
        </w:tc>
        <w:tc>
          <w:tcPr>
            <w:tcW w:w="1134" w:type="dxa"/>
          </w:tcPr>
          <w:p w:rsidR="00F56C48" w:rsidRDefault="00F56C48">
            <w:r>
              <w:t xml:space="preserve">Fachlehrer des </w:t>
            </w:r>
            <w:proofErr w:type="spellStart"/>
            <w:r>
              <w:t>Jhg´s</w:t>
            </w:r>
            <w:proofErr w:type="spellEnd"/>
            <w:r>
              <w:t xml:space="preserve"> 8</w:t>
            </w:r>
          </w:p>
        </w:tc>
        <w:tc>
          <w:tcPr>
            <w:tcW w:w="1134" w:type="dxa"/>
          </w:tcPr>
          <w:p w:rsidR="00F56C48" w:rsidRDefault="00A35239">
            <w:r>
              <w:t>Bis zur Abgabe der ILE-Bögen</w:t>
            </w:r>
            <w:bookmarkStart w:id="0" w:name="_GoBack"/>
            <w:bookmarkEnd w:id="0"/>
          </w:p>
        </w:tc>
        <w:tc>
          <w:tcPr>
            <w:tcW w:w="1563" w:type="dxa"/>
          </w:tcPr>
          <w:p w:rsidR="00F56C48" w:rsidRDefault="000F179A">
            <w:r>
              <w:t xml:space="preserve">FKL, </w:t>
            </w:r>
            <w:proofErr w:type="spellStart"/>
            <w:r>
              <w:t>SuS</w:t>
            </w:r>
            <w:proofErr w:type="spellEnd"/>
            <w:r>
              <w:t>, ggf. Eltern</w:t>
            </w:r>
          </w:p>
        </w:tc>
        <w:tc>
          <w:tcPr>
            <w:tcW w:w="2025" w:type="dxa"/>
          </w:tcPr>
          <w:p w:rsidR="00F56C48" w:rsidRDefault="000F179A">
            <w:r>
              <w:t>Übergabe an FKL</w:t>
            </w:r>
          </w:p>
        </w:tc>
        <w:tc>
          <w:tcPr>
            <w:tcW w:w="2035" w:type="dxa"/>
          </w:tcPr>
          <w:p w:rsidR="00F56C48" w:rsidRDefault="000F179A">
            <w:r>
              <w:t>FKL</w:t>
            </w:r>
          </w:p>
        </w:tc>
        <w:tc>
          <w:tcPr>
            <w:tcW w:w="2138" w:type="dxa"/>
          </w:tcPr>
          <w:p w:rsidR="00F56C48" w:rsidRDefault="00F56C48"/>
        </w:tc>
      </w:tr>
      <w:tr w:rsidR="000F179A" w:rsidTr="000E1147">
        <w:tc>
          <w:tcPr>
            <w:tcW w:w="4248" w:type="dxa"/>
          </w:tcPr>
          <w:p w:rsidR="000F179A" w:rsidRDefault="000F179A">
            <w:r>
              <w:t>Präsentation des Kompetenzstandes</w:t>
            </w:r>
          </w:p>
        </w:tc>
        <w:tc>
          <w:tcPr>
            <w:tcW w:w="1134" w:type="dxa"/>
          </w:tcPr>
          <w:p w:rsidR="000F179A" w:rsidRDefault="000F179A">
            <w:r>
              <w:t>FKL</w:t>
            </w:r>
          </w:p>
        </w:tc>
        <w:tc>
          <w:tcPr>
            <w:tcW w:w="1134" w:type="dxa"/>
          </w:tcPr>
          <w:p w:rsidR="000F179A" w:rsidRDefault="000F179A">
            <w:r>
              <w:t>Bis zur folgenden FK</w:t>
            </w:r>
          </w:p>
        </w:tc>
        <w:tc>
          <w:tcPr>
            <w:tcW w:w="1563" w:type="dxa"/>
          </w:tcPr>
          <w:p w:rsidR="000F179A" w:rsidRDefault="000F179A">
            <w:r>
              <w:t>FK</w:t>
            </w:r>
          </w:p>
        </w:tc>
        <w:tc>
          <w:tcPr>
            <w:tcW w:w="2025" w:type="dxa"/>
          </w:tcPr>
          <w:p w:rsidR="000F179A" w:rsidRDefault="000F179A"/>
        </w:tc>
        <w:tc>
          <w:tcPr>
            <w:tcW w:w="2035" w:type="dxa"/>
          </w:tcPr>
          <w:p w:rsidR="000F179A" w:rsidRDefault="000F179A"/>
        </w:tc>
        <w:tc>
          <w:tcPr>
            <w:tcW w:w="2138" w:type="dxa"/>
          </w:tcPr>
          <w:p w:rsidR="000F179A" w:rsidRDefault="000F179A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0E1147"/>
    <w:rsid w:val="000F179A"/>
    <w:rsid w:val="00104108"/>
    <w:rsid w:val="002A3013"/>
    <w:rsid w:val="003C671C"/>
    <w:rsid w:val="00415B76"/>
    <w:rsid w:val="00772D8A"/>
    <w:rsid w:val="0087038B"/>
    <w:rsid w:val="00A145D5"/>
    <w:rsid w:val="00A14D7A"/>
    <w:rsid w:val="00A35239"/>
    <w:rsid w:val="00EE72A8"/>
    <w:rsid w:val="00F56C48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34E"/>
  <w15:chartTrackingRefBased/>
  <w15:docId w15:val="{E4700056-52FE-4C1C-9FB4-8A6F603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3</cp:revision>
  <dcterms:created xsi:type="dcterms:W3CDTF">2017-08-19T07:48:00Z</dcterms:created>
  <dcterms:modified xsi:type="dcterms:W3CDTF">2017-08-19T11:26:00Z</dcterms:modified>
</cp:coreProperties>
</file>